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BFA" w:rsidRPr="00272BFA" w:rsidRDefault="00272BFA" w:rsidP="00272BFA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72BF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melléklet a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9</w:t>
      </w:r>
      <w:r w:rsidRPr="00272BFA">
        <w:rPr>
          <w:rFonts w:ascii="Times New Roman" w:eastAsia="Calibri" w:hAnsi="Times New Roman" w:cs="Times New Roman"/>
          <w:b/>
          <w:sz w:val="24"/>
          <w:szCs w:val="24"/>
          <w:u w:val="single"/>
        </w:rPr>
        <w:t>/2018. (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VIII.08.</w:t>
      </w:r>
      <w:bookmarkStart w:id="0" w:name="_GoBack"/>
      <w:bookmarkEnd w:id="0"/>
      <w:r w:rsidRPr="00272BFA">
        <w:rPr>
          <w:rFonts w:ascii="Times New Roman" w:eastAsia="Calibri" w:hAnsi="Times New Roman" w:cs="Times New Roman"/>
          <w:b/>
          <w:sz w:val="24"/>
          <w:szCs w:val="24"/>
          <w:u w:val="single"/>
        </w:rPr>
        <w:t>) számú rendelethez</w:t>
      </w:r>
    </w:p>
    <w:tbl>
      <w:tblPr>
        <w:tblW w:w="9036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0"/>
        <w:gridCol w:w="1946"/>
      </w:tblGrid>
      <w:tr w:rsidR="00272BFA" w:rsidRPr="00272BFA" w:rsidTr="003F48A3">
        <w:trPr>
          <w:trHeight w:val="499"/>
        </w:trPr>
        <w:tc>
          <w:tcPr>
            <w:tcW w:w="7090" w:type="dxa"/>
          </w:tcPr>
          <w:p w:rsidR="00272BFA" w:rsidRPr="00272BFA" w:rsidRDefault="00272BFA" w:rsidP="00272BF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</w:rPr>
              <w:t>Közterület-használat célja, módja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</w:rPr>
              <w:t>Díj mértéke</w:t>
            </w:r>
          </w:p>
          <w:p w:rsidR="00272BFA" w:rsidRPr="00272BFA" w:rsidRDefault="00272BFA" w:rsidP="00272BF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</w:rPr>
              <w:t>Ft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1.</w:t>
            </w:r>
            <w:r w:rsidRPr="00272BFA">
              <w:rPr>
                <w:rFonts w:ascii="Times New Roman" w:eastAsia="Calibri" w:hAnsi="Times New Roman" w:cs="Times New Roman"/>
              </w:rPr>
              <w:t xml:space="preserve"> A közterület felé 10 cm-en túl benyúló kirakatszekrény, üzleti védőtető, (előtető), ernyőszerkezet, hirdető berendezés, cég- és címtábla 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50.-Ft/m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>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2.</w:t>
            </w:r>
            <w:r w:rsidRPr="00272BFA">
              <w:rPr>
                <w:rFonts w:ascii="Times New Roman" w:eastAsia="Calibri" w:hAnsi="Times New Roman" w:cs="Times New Roman"/>
              </w:rPr>
              <w:t xml:space="preserve"> Árusító pult, fülke, pavilon elhelyezése:</w:t>
            </w:r>
          </w:p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500.-Ft/nap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3.</w:t>
            </w:r>
            <w:r w:rsidRPr="00272BFA">
              <w:rPr>
                <w:rFonts w:ascii="Times New Roman" w:eastAsia="Calibri" w:hAnsi="Times New Roman" w:cs="Times New Roman"/>
              </w:rPr>
              <w:t xml:space="preserve"> egyéb tárolásra használatos felépítmény elhelyezése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50.-Ft/ 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>/hó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4.</w:t>
            </w:r>
            <w:r w:rsidRPr="00272BFA">
              <w:rPr>
                <w:rFonts w:ascii="Times New Roman" w:eastAsia="Calibri" w:hAnsi="Times New Roman" w:cs="Times New Roman"/>
              </w:rPr>
              <w:t xml:space="preserve"> Járművek tárolására:</w:t>
            </w:r>
          </w:p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</w:rPr>
              <w:t xml:space="preserve"> autóbusz, tehergépkocsi, járműszerelvény, mezőgazdasági vontató, egyéb mezőgazdasági eszközök,  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  <w:b/>
              </w:rPr>
            </w:pP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10.000.-Ft/év/db</w:t>
            </w: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5.000/félév/db</w:t>
            </w: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2.500/negyedév/db</w:t>
            </w: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500.-Ft/nap/db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 xml:space="preserve">5. </w:t>
            </w:r>
            <w:r w:rsidRPr="00272BFA">
              <w:rPr>
                <w:rFonts w:ascii="Times New Roman" w:eastAsia="Calibri" w:hAnsi="Times New Roman" w:cs="Times New Roman"/>
              </w:rPr>
              <w:t>Kerti</w:t>
            </w:r>
            <w:r w:rsidRPr="00272BFA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272BFA">
              <w:rPr>
                <w:rFonts w:ascii="Times New Roman" w:eastAsia="Calibri" w:hAnsi="Times New Roman" w:cs="Times New Roman"/>
              </w:rPr>
              <w:t>hulladék és szálastakarmány elhelyezésére, kivéve a hulladékszállító napokat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</w:rPr>
            </w:pP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100.-Ft/m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>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6.</w:t>
            </w:r>
            <w:r w:rsidRPr="00272BFA">
              <w:rPr>
                <w:rFonts w:ascii="Times New Roman" w:eastAsia="Calibri" w:hAnsi="Times New Roman" w:cs="Times New Roman"/>
              </w:rPr>
              <w:t xml:space="preserve"> </w:t>
            </w:r>
            <w:r w:rsidRPr="00272B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hirdető-berendezés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50.-Ft/m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>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  <w:i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7.</w:t>
            </w:r>
            <w:r w:rsidRPr="00272BFA">
              <w:rPr>
                <w:rFonts w:ascii="Times New Roman" w:eastAsia="Calibri" w:hAnsi="Times New Roman" w:cs="Times New Roman"/>
              </w:rPr>
              <w:t xml:space="preserve"> tüzelőanyag 3 napon túli tárolása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100.-Ft/m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>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8.</w:t>
            </w:r>
            <w:r w:rsidRPr="00272BFA">
              <w:rPr>
                <w:rFonts w:ascii="Times New Roman" w:eastAsia="Calibri" w:hAnsi="Times New Roman" w:cs="Times New Roman"/>
              </w:rPr>
              <w:t xml:space="preserve"> </w:t>
            </w:r>
            <w:r w:rsidRPr="00272B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távbeszélő fülke, fülke nélküli távbeszélőkészülék (kivéve a segélykérő-telefont), árusító vagy egyéb automata és postai levélszekrény elhelyezéséhez;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</w:rPr>
            </w:pP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5.000.-Ft/alkalom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9.</w:t>
            </w:r>
            <w:r w:rsidRPr="00272BFA">
              <w:rPr>
                <w:rFonts w:ascii="Times New Roman" w:eastAsia="Calibri" w:hAnsi="Times New Roman" w:cs="Times New Roman"/>
              </w:rPr>
              <w:t xml:space="preserve"> Építési munkával kapcsolatos állvány, a munkavégzéshez szükséges munkaeszközök, építőanyag és építési hulladék, valamint hulladék gyűjtésére szolgáló nyitott konténer 3 napon túli elhelyezése </w:t>
            </w:r>
          </w:p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100.-Ft/m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>/nap</w:t>
            </w:r>
          </w:p>
          <w:p w:rsidR="00272BFA" w:rsidRPr="00272BFA" w:rsidRDefault="00272BFA" w:rsidP="00272BF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u-HU"/>
              </w:rPr>
            </w:pP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9.</w:t>
            </w:r>
            <w:r w:rsidRPr="00272BFA">
              <w:rPr>
                <w:rFonts w:ascii="Times New Roman" w:eastAsia="Calibri" w:hAnsi="Times New Roman" w:cs="Times New Roman"/>
              </w:rPr>
              <w:t xml:space="preserve"> Idényjellegű árusítás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1000.-Ft/nap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10.</w:t>
            </w:r>
            <w:r w:rsidRPr="00272BFA">
              <w:rPr>
                <w:rFonts w:ascii="Times New Roman" w:eastAsia="Calibri" w:hAnsi="Times New Roman" w:cs="Times New Roman"/>
              </w:rPr>
              <w:t xml:space="preserve"> Alkalmi árusítás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500.-Ft/nap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11.</w:t>
            </w:r>
            <w:r w:rsidRPr="00272BFA">
              <w:rPr>
                <w:rFonts w:ascii="Times New Roman" w:eastAsia="Calibri" w:hAnsi="Times New Roman" w:cs="Times New Roman"/>
              </w:rPr>
              <w:t xml:space="preserve"> Üzleti tevékenységgel kapcsolatos kirakodás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500.-Ft/nap</w:t>
            </w:r>
          </w:p>
        </w:tc>
      </w:tr>
      <w:tr w:rsidR="00272BFA" w:rsidRPr="00272BFA" w:rsidTr="003F48A3">
        <w:trPr>
          <w:trHeight w:val="549"/>
        </w:trPr>
        <w:tc>
          <w:tcPr>
            <w:tcW w:w="7090" w:type="dxa"/>
          </w:tcPr>
          <w:p w:rsidR="00272BFA" w:rsidRPr="00272BFA" w:rsidRDefault="00272BFA" w:rsidP="00272BFA">
            <w:pPr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12.</w:t>
            </w:r>
            <w:r w:rsidRPr="00272BFA">
              <w:rPr>
                <w:rFonts w:ascii="Times New Roman" w:eastAsia="Calibri" w:hAnsi="Times New Roman" w:cs="Times New Roman"/>
              </w:rPr>
              <w:t xml:space="preserve"> Mozgó árusítás, mozgóbolt, Hangos hirdetés, térhangosítás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1000.-Ft/nap</w:t>
            </w:r>
          </w:p>
        </w:tc>
      </w:tr>
      <w:tr w:rsidR="00272BFA" w:rsidRPr="00272BFA" w:rsidTr="003F48A3">
        <w:trPr>
          <w:trHeight w:val="416"/>
        </w:trPr>
        <w:tc>
          <w:tcPr>
            <w:tcW w:w="7090" w:type="dxa"/>
          </w:tcPr>
          <w:p w:rsidR="00272BFA" w:rsidRPr="00272BFA" w:rsidRDefault="00272BFA" w:rsidP="00272B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13.</w:t>
            </w:r>
            <w:r w:rsidRPr="00272BFA">
              <w:rPr>
                <w:rFonts w:ascii="Times New Roman" w:eastAsia="Calibri" w:hAnsi="Times New Roman" w:cs="Times New Roman"/>
              </w:rPr>
              <w:t xml:space="preserve"> M</w:t>
            </w:r>
            <w:r w:rsidRPr="00272B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utatványos, cirkuszi tevékenység céljára;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100.-Ft/m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>/nap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14.</w:t>
            </w:r>
            <w:r w:rsidRPr="00272BFA">
              <w:rPr>
                <w:rFonts w:ascii="Times New Roman" w:eastAsia="Calibri" w:hAnsi="Times New Roman" w:cs="Times New Roman"/>
              </w:rPr>
              <w:t xml:space="preserve"> Kiállítás, </w:t>
            </w:r>
            <w:r w:rsidRPr="00272B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sport- és kulturális rendezvények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10.-Ft/m</w:t>
            </w:r>
            <w:r w:rsidRPr="00272BFA">
              <w:rPr>
                <w:rFonts w:ascii="Times New Roman" w:eastAsia="Calibri" w:hAnsi="Times New Roman" w:cs="Times New Roman"/>
                <w:b/>
                <w:vertAlign w:val="superscript"/>
              </w:rPr>
              <w:t>2</w:t>
            </w:r>
            <w:r w:rsidRPr="00272BFA">
              <w:rPr>
                <w:rFonts w:ascii="Times New Roman" w:eastAsia="Calibri" w:hAnsi="Times New Roman" w:cs="Times New Roman"/>
                <w:b/>
              </w:rPr>
              <w:t xml:space="preserve">/nap </w:t>
            </w:r>
          </w:p>
        </w:tc>
      </w:tr>
      <w:tr w:rsidR="00272BFA" w:rsidRPr="00272BFA" w:rsidTr="003F48A3">
        <w:tc>
          <w:tcPr>
            <w:tcW w:w="7090" w:type="dxa"/>
          </w:tcPr>
          <w:p w:rsidR="00272BFA" w:rsidRPr="00272BFA" w:rsidRDefault="00272BFA" w:rsidP="00272B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15.</w:t>
            </w:r>
            <w:r w:rsidRPr="00272B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köztárgyak (például: pad, kerékpártároló, virágláda) elhelyezéséhez, a köztisztasággal kapcsolatos tárgyak kivételével;</w:t>
            </w:r>
          </w:p>
        </w:tc>
        <w:tc>
          <w:tcPr>
            <w:tcW w:w="1946" w:type="dxa"/>
          </w:tcPr>
          <w:p w:rsidR="00272BFA" w:rsidRPr="00272BFA" w:rsidRDefault="00272BFA" w:rsidP="00272BF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72BFA">
              <w:rPr>
                <w:rFonts w:ascii="Times New Roman" w:eastAsia="Calibri" w:hAnsi="Times New Roman" w:cs="Times New Roman"/>
                <w:b/>
              </w:rPr>
              <w:t>1000.-Ft/év</w:t>
            </w:r>
          </w:p>
        </w:tc>
      </w:tr>
    </w:tbl>
    <w:p w:rsidR="00272BFA" w:rsidRPr="00272BFA" w:rsidRDefault="00272BFA" w:rsidP="00272BF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</w:p>
    <w:p w:rsidR="003F46D6" w:rsidRDefault="003F46D6"/>
    <w:sectPr w:rsidR="003F4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A77B6D"/>
    <w:multiLevelType w:val="hybridMultilevel"/>
    <w:tmpl w:val="7FC429BC"/>
    <w:lvl w:ilvl="0" w:tplc="F95007B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BFA"/>
    <w:rsid w:val="00272BFA"/>
    <w:rsid w:val="003F46D6"/>
    <w:rsid w:val="007E0D68"/>
    <w:rsid w:val="00B0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9530C"/>
  <w15:chartTrackingRefBased/>
  <w15:docId w15:val="{FFAADF01-3260-41B7-B53B-BE39AD47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ASP02</dc:creator>
  <cp:keywords/>
  <dc:description/>
  <cp:lastModifiedBy>ASP02</cp:lastModifiedBy>
  <cp:revision>1</cp:revision>
  <dcterms:created xsi:type="dcterms:W3CDTF">2018-08-10T07:31:00Z</dcterms:created>
  <dcterms:modified xsi:type="dcterms:W3CDTF">2018-08-10T07:32:00Z</dcterms:modified>
</cp:coreProperties>
</file>